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color w:val="000000"/>
          <w:szCs w:val="32"/>
        </w:rPr>
      </w:pPr>
      <w:r>
        <w:rPr>
          <w:rFonts w:hint="eastAsia" w:ascii="黑体" w:hAnsi="黑体" w:eastAsia="黑体" w:cs="黑体"/>
          <w:bCs/>
          <w:color w:val="000000"/>
          <w:szCs w:val="32"/>
        </w:rPr>
        <w:t>附件3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中国新闻奖报送作品目录</w:t>
      </w:r>
    </w:p>
    <w:p>
      <w:pPr>
        <w:spacing w:after="312" w:afterLines="100"/>
        <w:jc w:val="center"/>
        <w:rPr>
          <w:rFonts w:ascii="仿宋_GB2312" w:hAnsi="华文中宋"/>
          <w:b/>
          <w:color w:val="000000"/>
          <w:sz w:val="24"/>
          <w:szCs w:val="24"/>
        </w:rPr>
      </w:pPr>
      <w:r>
        <w:rPr>
          <w:rFonts w:hint="eastAsia" w:ascii="仿宋_GB2312" w:hAnsi="仿宋"/>
          <w:b/>
          <w:color w:val="000000"/>
          <w:sz w:val="24"/>
          <w:szCs w:val="24"/>
        </w:rPr>
        <w:t>（报送单位填报）</w:t>
      </w:r>
    </w:p>
    <w:tbl>
      <w:tblPr>
        <w:tblStyle w:val="2"/>
        <w:tblW w:w="9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2396"/>
        <w:gridCol w:w="1064"/>
        <w:gridCol w:w="1197"/>
        <w:gridCol w:w="746"/>
        <w:gridCol w:w="585"/>
        <w:gridCol w:w="1330"/>
        <w:gridCol w:w="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29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序号</w:t>
            </w:r>
          </w:p>
        </w:tc>
        <w:tc>
          <w:tcPr>
            <w:tcW w:w="2396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106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项目</w:t>
            </w:r>
          </w:p>
        </w:tc>
        <w:tc>
          <w:tcPr>
            <w:tcW w:w="1197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字数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</w:rPr>
              <w:t>（时长）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作者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姓名</w:t>
            </w:r>
          </w:p>
        </w:tc>
        <w:tc>
          <w:tcPr>
            <w:tcW w:w="1330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推荐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</w:t>
            </w:r>
          </w:p>
        </w:tc>
        <w:tc>
          <w:tcPr>
            <w:tcW w:w="79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清华团队研制出新款忆阻器存算一体芯片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消息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767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华凌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没有一个国家能置身事外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评论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774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张梦然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为了机匣不再“卡脖子”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1935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付毅飞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“顶流”之下，看人工智能喜与忧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通讯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5278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张佳欣、刘园园、陈曦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科技文明探源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系列报道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孙明源、崔爽、沈唯、张晔、金凤、许志龙、陈磊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洪流中，一位科研工作者的身影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典型报道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color w:val="000000"/>
                <w:sz w:val="24"/>
              </w:rPr>
              <w:t>2318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杨仑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exact"/>
        </w:trPr>
        <w:tc>
          <w:tcPr>
            <w:tcW w:w="1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>千万吨光伏组件将迎报废潮！有人看中了这片“蓝海”→</w:t>
            </w: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舆论监督报道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hAnsiTheme="minorHAnsi" w:cstheme="minorBidi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5178</w:t>
            </w:r>
          </w:p>
        </w:tc>
        <w:tc>
          <w:tcPr>
            <w:tcW w:w="13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王迎霞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科技日报社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>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3" w:hRule="atLeast"/>
        </w:trPr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报送单位意见</w:t>
            </w:r>
          </w:p>
        </w:tc>
        <w:tc>
          <w:tcPr>
            <w:tcW w:w="81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单位负责人签名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 xml:space="preserve">                      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（盖单位公章）</w:t>
            </w:r>
          </w:p>
          <w:p>
            <w:pPr>
              <w:spacing w:line="420" w:lineRule="exact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                                   202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4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年   月 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报送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>单位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</w:tc>
        <w:tc>
          <w:tcPr>
            <w:tcW w:w="2396" w:type="dxa"/>
            <w:vAlign w:val="center"/>
          </w:tcPr>
          <w:p>
            <w:pPr>
              <w:ind w:firstLine="560"/>
              <w:jc w:val="both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电话</w:t>
            </w:r>
          </w:p>
        </w:tc>
        <w:tc>
          <w:tcPr>
            <w:tcW w:w="1197" w:type="dxa"/>
            <w:vAlign w:val="center"/>
          </w:tcPr>
          <w:p>
            <w:pPr>
              <w:spacing w:line="62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746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line="34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29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地址</w:t>
            </w:r>
          </w:p>
        </w:tc>
        <w:tc>
          <w:tcPr>
            <w:tcW w:w="4657" w:type="dxa"/>
            <w:gridSpan w:val="3"/>
            <w:vAlign w:val="center"/>
          </w:tcPr>
          <w:p>
            <w:pPr>
              <w:spacing w:line="340" w:lineRule="exact"/>
              <w:jc w:val="lef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北京市海淀区复兴路15号科技日报社</w:t>
            </w:r>
          </w:p>
        </w:tc>
        <w:tc>
          <w:tcPr>
            <w:tcW w:w="746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邮编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spacing w:line="340" w:lineRule="exact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100038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9416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color w:val="000000"/>
                <w:sz w:val="28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270" w:right="1633" w:bottom="1270" w:left="163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MzUxZjI0MjUzNTBjMmQ0MzZlMTQ3MzA1MzJmMGYifQ=="/>
  </w:docVars>
  <w:rsids>
    <w:rsidRoot w:val="47AA04E5"/>
    <w:rsid w:val="03E4219A"/>
    <w:rsid w:val="43BF6A10"/>
    <w:rsid w:val="47AA04E5"/>
    <w:rsid w:val="66F3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2024-04-23T02:10:00Z</dcterms:created>
  <dc:creator>Administrator</dc:creator>
  <cp:lastModifiedBy>Administrator</cp:lastModifiedBy>
  <dcterms:modified xsi:type="dcterms:W3CDTF">2024-04-23T05:13:06Z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C9AD70A2DF6545979C800FCF174D3CF6_11</vt:lpwstr>
  </property>
</Properties>
</file>