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31DD0" w14:textId="468B11AB" w:rsidR="00070ECB" w:rsidRPr="008D15AB" w:rsidRDefault="005A39D4" w:rsidP="008D15AB">
      <w:pPr>
        <w:pStyle w:val="a3"/>
        <w:spacing w:beforeLines="50" w:before="211" w:beforeAutospacing="0" w:afterLines="50" w:after="211" w:afterAutospacing="0" w:line="360" w:lineRule="exact"/>
        <w:jc w:val="center"/>
        <w:rPr>
          <w:rFonts w:ascii="华文中宋" w:eastAsia="华文中宋" w:hAnsi="华文中宋"/>
          <w:b/>
          <w:bCs/>
          <w:color w:val="000000"/>
          <w:sz w:val="28"/>
          <w:szCs w:val="28"/>
        </w:rPr>
      </w:pPr>
      <w:r w:rsidRPr="008D15AB">
        <w:rPr>
          <w:rFonts w:ascii="华文中宋" w:eastAsia="华文中宋" w:hAnsi="华文中宋" w:hint="eastAsia"/>
          <w:b/>
          <w:bCs/>
          <w:color w:val="000000"/>
          <w:sz w:val="28"/>
          <w:szCs w:val="28"/>
        </w:rPr>
        <w:t>全球</w:t>
      </w:r>
      <w:r w:rsidR="00070ECB" w:rsidRPr="008D15AB">
        <w:rPr>
          <w:rFonts w:ascii="华文中宋" w:eastAsia="华文中宋" w:hAnsi="华文中宋" w:hint="eastAsia"/>
          <w:b/>
          <w:bCs/>
          <w:color w:val="000000"/>
          <w:sz w:val="28"/>
          <w:szCs w:val="28"/>
        </w:rPr>
        <w:t>首套高精度月球地质图集</w:t>
      </w:r>
      <w:r w:rsidRPr="008D15AB">
        <w:rPr>
          <w:rFonts w:ascii="华文中宋" w:eastAsia="华文中宋" w:hAnsi="华文中宋" w:hint="eastAsia"/>
          <w:b/>
          <w:bCs/>
          <w:color w:val="000000"/>
          <w:sz w:val="28"/>
          <w:szCs w:val="28"/>
        </w:rPr>
        <w:t>发布</w:t>
      </w:r>
    </w:p>
    <w:p w14:paraId="4289D1C9" w14:textId="41F99F88" w:rsidR="00070ECB" w:rsidRPr="008D15AB" w:rsidRDefault="008D15AB" w:rsidP="008D15AB">
      <w:pPr>
        <w:pStyle w:val="a3"/>
        <w:spacing w:beforeLines="50" w:before="211" w:beforeAutospacing="0" w:afterLines="50" w:after="211" w:afterAutospacing="0" w:line="360" w:lineRule="exact"/>
        <w:ind w:firstLineChars="200" w:firstLine="422"/>
        <w:rPr>
          <w:b/>
          <w:bCs/>
          <w:color w:val="000000"/>
          <w:sz w:val="21"/>
          <w:szCs w:val="21"/>
        </w:rPr>
      </w:pPr>
      <w:r w:rsidRPr="008D15AB">
        <w:rPr>
          <w:rFonts w:hint="eastAsia"/>
          <w:b/>
          <w:bCs/>
          <w:color w:val="000000"/>
          <w:sz w:val="21"/>
          <w:szCs w:val="21"/>
        </w:rPr>
        <w:t>科技日报</w:t>
      </w:r>
      <w:r w:rsidRPr="008D15AB">
        <w:rPr>
          <w:rFonts w:hint="eastAsia"/>
          <w:b/>
          <w:bCs/>
          <w:color w:val="000000"/>
          <w:sz w:val="21"/>
          <w:szCs w:val="21"/>
        </w:rPr>
        <w:t>北京4月2</w:t>
      </w:r>
      <w:r w:rsidRPr="008D15AB">
        <w:rPr>
          <w:b/>
          <w:bCs/>
          <w:color w:val="000000"/>
          <w:sz w:val="21"/>
          <w:szCs w:val="21"/>
        </w:rPr>
        <w:t>1</w:t>
      </w:r>
      <w:r w:rsidRPr="008D15AB">
        <w:rPr>
          <w:rFonts w:hint="eastAsia"/>
          <w:b/>
          <w:bCs/>
          <w:color w:val="000000"/>
          <w:sz w:val="21"/>
          <w:szCs w:val="21"/>
        </w:rPr>
        <w:t>日电（记者 陆成宽）</w:t>
      </w:r>
      <w:r w:rsidR="00070ECB" w:rsidRPr="008D15AB">
        <w:rPr>
          <w:rFonts w:hint="eastAsia"/>
          <w:b/>
          <w:bCs/>
          <w:color w:val="000000"/>
          <w:sz w:val="21"/>
          <w:szCs w:val="21"/>
        </w:rPr>
        <w:t>全球首套高精度月球地质图集21日正式发布，图集包括《1∶250万月球全月地质图集》和《1∶250万月球分幅地质图集》。该图集是目前国际上精度最高的月球地质图，由中国科学院地球化学研究所联合吉林大学、山东大学等单位研编。</w:t>
      </w:r>
    </w:p>
    <w:p w14:paraId="3C41E9FB" w14:textId="77777777" w:rsidR="00070ECB" w:rsidRPr="008D15AB" w:rsidRDefault="00070ECB" w:rsidP="008D15AB">
      <w:pPr>
        <w:pStyle w:val="a3"/>
        <w:spacing w:beforeLines="50" w:before="211" w:beforeAutospacing="0" w:afterLines="50" w:after="211" w:afterAutospacing="0" w:line="360" w:lineRule="exact"/>
        <w:rPr>
          <w:b/>
          <w:bCs/>
          <w:color w:val="000000"/>
          <w:sz w:val="21"/>
          <w:szCs w:val="21"/>
        </w:rPr>
      </w:pPr>
      <w:r w:rsidRPr="008D15AB">
        <w:rPr>
          <w:rFonts w:hint="eastAsia"/>
          <w:b/>
          <w:bCs/>
          <w:color w:val="000000"/>
          <w:sz w:val="21"/>
          <w:szCs w:val="21"/>
        </w:rPr>
        <w:t xml:space="preserve">　　据悉，《1∶250万月球全月地质图集》包含《1∶250万月球全月地质图》《1∶250万月球岩石类型分布图》和《1∶250万月球构造纲要图》，《1∶250万月球分幅地质图集》包含30幅月球标准分幅地质图。</w:t>
      </w:r>
    </w:p>
    <w:p w14:paraId="47BA137B" w14:textId="77777777" w:rsidR="00070ECB" w:rsidRPr="008D15AB" w:rsidRDefault="00070ECB" w:rsidP="008D15AB">
      <w:pPr>
        <w:pStyle w:val="a3"/>
        <w:spacing w:beforeLines="50" w:before="211" w:beforeAutospacing="0" w:afterLines="50" w:after="211" w:afterAutospacing="0" w:line="360" w:lineRule="exact"/>
        <w:rPr>
          <w:b/>
          <w:bCs/>
          <w:color w:val="000000"/>
          <w:sz w:val="21"/>
          <w:szCs w:val="21"/>
        </w:rPr>
      </w:pPr>
      <w:r w:rsidRPr="008D15AB">
        <w:rPr>
          <w:rFonts w:hint="eastAsia"/>
          <w:b/>
          <w:bCs/>
          <w:color w:val="000000"/>
          <w:sz w:val="21"/>
          <w:szCs w:val="21"/>
        </w:rPr>
        <w:t xml:space="preserve">　　月球地质图是月壳表层岩相、岩性、“地层”年代、地质构造、岩浆活动、矿产分布等的综合表达，是最为直观、最具显示度的成果展示形式，也是开展月球科学研究与探测、建设月球基地以及未来开发利用月球资源必不可少的基础资料。</w:t>
      </w:r>
    </w:p>
    <w:p w14:paraId="488A3298" w14:textId="77777777" w:rsidR="00070ECB" w:rsidRPr="008D15AB" w:rsidRDefault="00070ECB" w:rsidP="008D15AB">
      <w:pPr>
        <w:pStyle w:val="a3"/>
        <w:spacing w:beforeLines="50" w:before="211" w:beforeAutospacing="0" w:afterLines="50" w:after="211" w:afterAutospacing="0" w:line="360" w:lineRule="exact"/>
        <w:rPr>
          <w:b/>
          <w:bCs/>
          <w:color w:val="000000"/>
          <w:sz w:val="21"/>
          <w:szCs w:val="21"/>
        </w:rPr>
      </w:pPr>
      <w:r w:rsidRPr="008D15AB">
        <w:rPr>
          <w:rFonts w:hint="eastAsia"/>
          <w:b/>
          <w:bCs/>
          <w:color w:val="000000"/>
          <w:sz w:val="21"/>
          <w:szCs w:val="21"/>
        </w:rPr>
        <w:t xml:space="preserve">　　然而，虽然国际上月球探测方兴未艾，但月球地质图的研制却明显滞后。“现在月球地质研究仍然沿用基于阿波罗号探月成果编制的月球全月地质图，比例为1∶500万。随着研究的深入，该月球地质图已不能满足未来的科研和月球探测需求。”中国科学院院士、中国科学院地球化学研究所研究员欧阳自远坦言。</w:t>
      </w:r>
    </w:p>
    <w:p w14:paraId="78C3D40C" w14:textId="77777777" w:rsidR="00070ECB" w:rsidRPr="008D15AB" w:rsidRDefault="00070ECB" w:rsidP="008D15AB">
      <w:pPr>
        <w:pStyle w:val="a3"/>
        <w:spacing w:beforeLines="50" w:before="211" w:beforeAutospacing="0" w:afterLines="50" w:after="211" w:afterAutospacing="0" w:line="360" w:lineRule="exact"/>
        <w:rPr>
          <w:b/>
          <w:bCs/>
          <w:color w:val="000000"/>
          <w:sz w:val="21"/>
          <w:szCs w:val="21"/>
        </w:rPr>
      </w:pPr>
      <w:r w:rsidRPr="008D15AB">
        <w:rPr>
          <w:rFonts w:hint="eastAsia"/>
          <w:b/>
          <w:bCs/>
          <w:color w:val="000000"/>
          <w:sz w:val="21"/>
          <w:szCs w:val="21"/>
        </w:rPr>
        <w:t xml:space="preserve">　　此次，地质图研编团队基于月球起源和演化过程的整体性和规律性认识，以我国嫦娥工程科学探测数据为基础，同时参考国内外已有的探测数据和研究成果，通过对月球岩石建造、地质构造、时代等要素的研究和归集，建立具有自主知识产权的月球地质编图技术规范和标准，编制了1∶250万月球数字地质—构造系列图件。</w:t>
      </w:r>
    </w:p>
    <w:p w14:paraId="0BAAC09B" w14:textId="77777777" w:rsidR="00070ECB" w:rsidRPr="008D15AB" w:rsidRDefault="00070ECB" w:rsidP="008D15AB">
      <w:pPr>
        <w:pStyle w:val="a3"/>
        <w:spacing w:beforeLines="50" w:before="211" w:beforeAutospacing="0" w:afterLines="50" w:after="211" w:afterAutospacing="0" w:line="360" w:lineRule="exact"/>
        <w:rPr>
          <w:b/>
          <w:bCs/>
          <w:color w:val="000000"/>
          <w:sz w:val="21"/>
          <w:szCs w:val="21"/>
        </w:rPr>
      </w:pPr>
      <w:r w:rsidRPr="008D15AB">
        <w:rPr>
          <w:rFonts w:hint="eastAsia"/>
          <w:b/>
          <w:bCs/>
          <w:color w:val="000000"/>
          <w:sz w:val="21"/>
          <w:szCs w:val="21"/>
        </w:rPr>
        <w:t xml:space="preserve">　　与基于阿波罗号探月成果编制的月球全月地质图相比，新编图集基于月球动力学演化的规律，创造性建立了“三宙六纪”的月球地质年代划分方案；建立了以内、外动力地质演化为主线的月球构造和岩石类型分类体系；构建了以内、外动力地质作用并重驱动的类地行星演化新框架。</w:t>
      </w:r>
    </w:p>
    <w:p w14:paraId="30ABB1AF" w14:textId="77777777" w:rsidR="00070ECB" w:rsidRPr="008D15AB" w:rsidRDefault="00070ECB" w:rsidP="008D15AB">
      <w:pPr>
        <w:pStyle w:val="a3"/>
        <w:spacing w:beforeLines="50" w:before="211" w:beforeAutospacing="0" w:afterLines="50" w:after="211" w:afterAutospacing="0" w:line="360" w:lineRule="exact"/>
        <w:rPr>
          <w:b/>
          <w:bCs/>
          <w:color w:val="000000"/>
          <w:sz w:val="21"/>
          <w:szCs w:val="21"/>
        </w:rPr>
      </w:pPr>
      <w:r w:rsidRPr="008D15AB">
        <w:rPr>
          <w:rFonts w:hint="eastAsia"/>
          <w:b/>
          <w:bCs/>
          <w:color w:val="000000"/>
          <w:sz w:val="21"/>
          <w:szCs w:val="21"/>
        </w:rPr>
        <w:t xml:space="preserve">　　中国科学院地球化学研究所研究员刘建忠表示，这是一份月球科学领域立典式综合集成成果，不仅可以为探月工程科学目标制定和工程实施提供基础资料和科学参考，也填补了我国在月球与地外行星地质图研编方面的空白，为月球起源和演化乃至太阳系演化的研究作出中国贡献。</w:t>
      </w:r>
    </w:p>
    <w:p w14:paraId="2617E039" w14:textId="4660F983" w:rsidR="00250797" w:rsidRPr="008D15AB" w:rsidRDefault="00250797" w:rsidP="008D15AB">
      <w:pPr>
        <w:spacing w:beforeLines="50" w:before="211" w:afterLines="50" w:after="211" w:line="360" w:lineRule="exact"/>
        <w:rPr>
          <w:b/>
          <w:bCs/>
        </w:rPr>
      </w:pPr>
    </w:p>
    <w:sectPr w:rsidR="00250797" w:rsidRPr="008D15AB" w:rsidSect="009214B8">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CB"/>
    <w:rsid w:val="00070ECB"/>
    <w:rsid w:val="00250797"/>
    <w:rsid w:val="005A39D4"/>
    <w:rsid w:val="008D15AB"/>
    <w:rsid w:val="009214B8"/>
    <w:rsid w:val="00EC0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5967AC9"/>
  <w14:defaultImageDpi w14:val="32767"/>
  <w15:chartTrackingRefBased/>
  <w15:docId w15:val="{CAE32437-4BF8-E24E-A617-534BD173E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0ECB"/>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79827">
      <w:bodyDiv w:val="1"/>
      <w:marLeft w:val="0"/>
      <w:marRight w:val="0"/>
      <w:marTop w:val="0"/>
      <w:marBottom w:val="0"/>
      <w:divBdr>
        <w:top w:val="none" w:sz="0" w:space="0" w:color="auto"/>
        <w:left w:val="none" w:sz="0" w:space="0" w:color="auto"/>
        <w:bottom w:val="none" w:sz="0" w:space="0" w:color="auto"/>
        <w:right w:val="none" w:sz="0" w:space="0" w:color="auto"/>
      </w:divBdr>
    </w:div>
    <w:div w:id="15414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2025-04-14T09:31:00Z</dcterms:created>
  <dcterms:modified xsi:type="dcterms:W3CDTF">2025-04-17T05:30:00Z</dcterms:modified>
</cp:coreProperties>
</file>